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44B" w:rsidRPr="007A744B" w:rsidRDefault="007A744B" w:rsidP="007A744B">
      <w:pPr>
        <w:spacing w:after="120" w:line="450" w:lineRule="atLeast"/>
        <w:textAlignment w:val="baseline"/>
        <w:outlineLvl w:val="1"/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</w:pPr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>Подготовка и важные моменты</w:t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Но давайте всё-таки начнём регистрацию в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. Для этого желательно подготовить свой паспорт, идентификационный номер, номер мобильного телефона, и, естественно, сам телефон держать рядом.</w:t>
      </w:r>
    </w:p>
    <w:p w:rsidR="007A744B" w:rsidRPr="007A744B" w:rsidRDefault="007A744B" w:rsidP="007A744B">
      <w:pPr>
        <w:spacing w:after="120" w:line="450" w:lineRule="atLeast"/>
        <w:textAlignment w:val="baseline"/>
        <w:outlineLvl w:val="1"/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</w:pPr>
      <w:bookmarkStart w:id="0" w:name="mini"/>
      <w:bookmarkEnd w:id="0"/>
      <w:proofErr w:type="spellStart"/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>WebMoney</w:t>
      </w:r>
      <w:proofErr w:type="spellEnd"/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 xml:space="preserve"> регистрация </w:t>
      </w:r>
      <w:proofErr w:type="spellStart"/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>Mini</w:t>
      </w:r>
      <w:proofErr w:type="spellEnd"/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proofErr w:type="gram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Сперва</w:t>
      </w:r>
      <w:proofErr w:type="gram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нам необходимо зарегистрировать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Mini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, сделать это проще простого. </w:t>
      </w:r>
      <w:proofErr w:type="gram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Для этого откройте любой браузер (в моём случае – это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Inernet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Explorer</w:t>
      </w:r>
      <w:proofErr w:type="spellEnd"/>
      <w:proofErr w:type="gramEnd"/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 Перед Вами откроется окно браузера, в адресной строке которого введите адрес системы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:</w:t>
      </w:r>
      <w:r w:rsidRPr="007A744B">
        <w:rPr>
          <w:rFonts w:ascii="Helvetica" w:eastAsia="Times New Roman" w:hAnsi="Helvetica" w:cs="Times New Roman"/>
          <w:color w:val="555555"/>
          <w:sz w:val="21"/>
          <w:lang w:eastAsia="ru-RU"/>
        </w:rPr>
        <w:t> </w:t>
      </w:r>
      <w:hyperlink r:id="rId5" w:history="1">
        <w:r w:rsidR="00D15962" w:rsidRPr="001F4026">
          <w:rPr>
            <w:rStyle w:val="a4"/>
            <w:rFonts w:ascii="inherit" w:eastAsia="Times New Roman" w:hAnsi="inherit" w:cs="Times New Roman"/>
            <w:i/>
            <w:iCs/>
            <w:sz w:val="21"/>
            <w:lang w:eastAsia="ru-RU"/>
          </w:rPr>
          <w:t>https://my.webmoney.ru</w:t>
        </w:r>
      </w:hyperlink>
      <w:r w:rsidR="00D15962" w:rsidRPr="00D15962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 xml:space="preserve"> </w:t>
      </w: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и нажмите кнопку «</w:t>
      </w:r>
      <w:proofErr w:type="spellStart"/>
      <w:r w:rsidRPr="007A744B">
        <w:rPr>
          <w:rFonts w:ascii="inherit" w:eastAsia="Times New Roman" w:hAnsi="inherit" w:cs="Times New Roman"/>
          <w:i/>
          <w:iCs/>
          <w:color w:val="555555"/>
          <w:sz w:val="21"/>
          <w:lang w:eastAsia="ru-RU"/>
        </w:rPr>
        <w:t>Enter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» на клавиатуре. Перед Вами откроется следующее окно:</w:t>
      </w:r>
      <w:r>
        <w:rPr>
          <w:rFonts w:ascii="Helvetica" w:eastAsia="Times New Roman" w:hAnsi="Helvetica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619750" cy="3590925"/>
            <wp:effectExtent l="19050" t="0" r="0" b="0"/>
            <wp:docPr id="46" name="Рисунок 2" descr="www.webmone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webmoney.r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 В левой части сайта, Вы увидите две большие кнопки: «Регистрация» и «Вход». Первая из них нам потребуется только сейчас, когда мы собираемся создать кошелек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. На вторую кнопку, «Вход», мы будем нажимать теперь всегда, когда захотим войти в систему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Вебмани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. Итак, давайте зарегистрируемся в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lastRenderedPageBreak/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, для этого нажмём кнопку «Регистрация»:</w:t>
      </w:r>
      <w:r>
        <w:rPr>
          <w:rFonts w:ascii="Helvetica" w:eastAsia="Times New Roman" w:hAnsi="Helvetica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114925" cy="6705600"/>
            <wp:effectExtent l="19050" t="0" r="9525" b="0"/>
            <wp:docPr id="45" name="Рисунок 3" descr="зарегистрируемся в Web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регистрируемся в WebMone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 Теперь перед Вами откроется страничка с выбором способа регистрации. Метода два: 1) при помощи Вашего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аккаунта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социальной сети; 2)либо при помощи Вашего личного мобильного номера. В принципе, разницы нет, зарегистрируетесь Вы через социальную сеть или через мобильный телефон, однако</w:t>
      </w:r>
      <w:r w:rsidRPr="007A744B">
        <w:rPr>
          <w:rFonts w:ascii="Helvetica" w:eastAsia="Times New Roman" w:hAnsi="Helvetica" w:cs="Times New Roman"/>
          <w:color w:val="555555"/>
          <w:sz w:val="21"/>
          <w:lang w:eastAsia="ru-RU"/>
        </w:rPr>
        <w:t> </w:t>
      </w:r>
      <w:r w:rsidRPr="007A744B">
        <w:rPr>
          <w:rFonts w:ascii="inherit" w:eastAsia="Times New Roman" w:hAnsi="inherit" w:cs="Times New Roman"/>
          <w:b/>
          <w:bCs/>
          <w:color w:val="333333"/>
          <w:sz w:val="21"/>
          <w:lang w:eastAsia="ru-RU"/>
        </w:rPr>
        <w:t>я всё же рекомендовал бы Вам зарегистрироваться через мобильный номер</w:t>
      </w:r>
      <w:r w:rsidRPr="007A744B">
        <w:rPr>
          <w:rFonts w:ascii="Helvetica" w:eastAsia="Times New Roman" w:hAnsi="Helvetica" w:cs="Times New Roman"/>
          <w:color w:val="555555"/>
          <w:sz w:val="21"/>
          <w:lang w:eastAsia="ru-RU"/>
        </w:rPr>
        <w:t> </w:t>
      </w: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(Вам всё равно его придётся вводить, чтобы снять ограничения), да и впоследствии регистрация упростится.</w:t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  И вот настал торжественный момент, Вы зарегистрировались в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! Поздравляем!!! Те, кто регистрировался через телефон, это окно, показанное на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скриншоте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ниже, увидели чуть раньше меня.</w:t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Итак, что же мы видим на экране:</w:t>
      </w:r>
    </w:p>
    <w:p w:rsidR="007A744B" w:rsidRPr="007A744B" w:rsidRDefault="007A744B" w:rsidP="007A744B">
      <w:pPr>
        <w:numPr>
          <w:ilvl w:val="0"/>
          <w:numId w:val="2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 xml:space="preserve">Нас поздравляют с успешной регистрацией в системе </w:t>
      </w:r>
      <w:proofErr w:type="spellStart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 xml:space="preserve"> </w:t>
      </w:r>
      <w:proofErr w:type="spellStart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Transfer</w:t>
      </w:r>
      <w:proofErr w:type="spellEnd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! (это окно можно благополучно закрыть, нажав на красный крестик в углу зеленого сообщения)</w:t>
      </w:r>
    </w:p>
    <w:p w:rsidR="007A744B" w:rsidRPr="007A744B" w:rsidRDefault="007A744B" w:rsidP="007A744B">
      <w:pPr>
        <w:numPr>
          <w:ilvl w:val="0"/>
          <w:numId w:val="2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lastRenderedPageBreak/>
        <w:t xml:space="preserve">Нам дают совет ввести номер мобильного телефона, так как сейчас на кошельке установлен лимит в 5 000 русских рублей, а введя свой номер, мы сразу увеличиваем лимит до 15 000 русских рублей, которые в </w:t>
      </w:r>
      <w:proofErr w:type="spellStart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вебмани</w:t>
      </w:r>
      <w:proofErr w:type="spellEnd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 xml:space="preserve"> чаще называют WMR.</w:t>
      </w:r>
    </w:p>
    <w:p w:rsidR="007A744B" w:rsidRPr="007A744B" w:rsidRDefault="007A744B" w:rsidP="007A744B">
      <w:pPr>
        <w:numPr>
          <w:ilvl w:val="0"/>
          <w:numId w:val="2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Однако нам не хватает кошельков. Их нужно создать. Для этого нажмите на ссылку «можно создать» в поле «Кошельки». Как это показано на картинке ниже.</w:t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619750" cy="5391150"/>
            <wp:effectExtent l="19050" t="0" r="0" b="0"/>
            <wp:docPr id="39" name="Рисунок 9" descr="Web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bMone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 Создание кошелька довольно простая задача, для этого сначала выберите желаемую валюту (WMR – русские рубли, WMZ – доллары, WME – евро, WMU – украинские гривны и т.п.). После чего прочтите соглашение (я, честно говоря, не читал, т.к. ничего не понимаю в юридических хитростях). Далее поставьте галочку рядом с текстом, который свидетельствует о том, что Вы принимаете условия соглашения. И в заключении нажмите кнопку сохранить.</w:t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lastRenderedPageBreak/>
        <w:t xml:space="preserve">Более наглядно можно рассмотреть на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скриншоте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:</w:t>
      </w:r>
      <w:r>
        <w:rPr>
          <w:rFonts w:ascii="Helvetica" w:eastAsia="Times New Roman" w:hAnsi="Helvetica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619750" cy="5457825"/>
            <wp:effectExtent l="19050" t="0" r="0" b="0"/>
            <wp:docPr id="38" name="Рисунок 10" descr="Создание коше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здание кошель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 После того, как мы добавили новый кошелек в систему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, мы получили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следующе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окошко. Давайте разберемся, что нам здесь показано:</w:t>
      </w:r>
    </w:p>
    <w:p w:rsidR="007A744B" w:rsidRPr="007A744B" w:rsidRDefault="007A744B" w:rsidP="007A744B">
      <w:pPr>
        <w:numPr>
          <w:ilvl w:val="0"/>
          <w:numId w:val="3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Под номером один нам показано оповещение, гласящее о том, что WMR-кошелек создан (если Вы выбрали другую валюту, то соответственно и другой кошелек будет создан).</w:t>
      </w:r>
    </w:p>
    <w:p w:rsidR="007A744B" w:rsidRPr="007A744B" w:rsidRDefault="007A744B" w:rsidP="007A744B">
      <w:pPr>
        <w:numPr>
          <w:ilvl w:val="0"/>
          <w:numId w:val="3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Под второй стрелочкой показан наш номер кошелька. Вот именно его и будем давать тем, от кого хотим получить указанную валюту.</w:t>
      </w:r>
    </w:p>
    <w:p w:rsidR="007A744B" w:rsidRPr="007A744B" w:rsidRDefault="007A744B" w:rsidP="007A744B">
      <w:pPr>
        <w:numPr>
          <w:ilvl w:val="0"/>
          <w:numId w:val="3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Если Вы хотите добавить новый кошелек, то нажмите на соответствующую кнопку, которая выглядит как</w:t>
      </w:r>
      <w:proofErr w:type="gramStart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 xml:space="preserve"> «[+]». </w:t>
      </w:r>
      <w:proofErr w:type="gramEnd"/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После чего Вас перекинет на предыдущее окошко, в котором точно также нужно будет выбрать валюту, принять соглашение и нажать кнопку «Создать».</w:t>
      </w:r>
    </w:p>
    <w:p w:rsidR="007A744B" w:rsidRPr="007A744B" w:rsidRDefault="007A744B" w:rsidP="007A744B">
      <w:pPr>
        <w:numPr>
          <w:ilvl w:val="0"/>
          <w:numId w:val="3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Под четвертой стрелочкой мы видим Ваш баланс. В данный момент он составляет 0.00 WMR. На эти цифры можно нажать, чтобы получить более подробный отчет.</w:t>
      </w:r>
    </w:p>
    <w:p w:rsidR="007A744B" w:rsidRPr="007A744B" w:rsidRDefault="007A744B" w:rsidP="007A744B">
      <w:pPr>
        <w:numPr>
          <w:ilvl w:val="0"/>
          <w:numId w:val="3"/>
        </w:numPr>
        <w:spacing w:after="180" w:line="270" w:lineRule="atLeast"/>
        <w:ind w:left="450"/>
        <w:textAlignment w:val="baseline"/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</w:pPr>
      <w:r w:rsidRPr="007A744B">
        <w:rPr>
          <w:rFonts w:ascii="inherit" w:eastAsia="Times New Roman" w:hAnsi="inherit" w:cs="Times New Roman"/>
          <w:color w:val="555555"/>
          <w:sz w:val="21"/>
          <w:szCs w:val="21"/>
          <w:lang w:eastAsia="ru-RU"/>
        </w:rPr>
        <w:t>Ну и собственно пятая стрелка нам указывает на длинную кнопку «Обновить», нажав которую мы обновим систему и получим более точные сведенья о состоянии нашего кошелька.</w:t>
      </w:r>
    </w:p>
    <w:p w:rsidR="007A744B" w:rsidRPr="007A744B" w:rsidRDefault="007A744B" w:rsidP="007A744B">
      <w:pPr>
        <w:spacing w:after="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lastRenderedPageBreak/>
        <w:t>Вот собственно и сама картинка со стрелочками:</w:t>
      </w:r>
      <w:r>
        <w:rPr>
          <w:rFonts w:ascii="Helvetica" w:eastAsia="Times New Roman" w:hAnsi="Helvetica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619750" cy="4543425"/>
            <wp:effectExtent l="19050" t="0" r="0" b="0"/>
            <wp:docPr id="11" name="Рисунок 11" descr="кошелек в системе Web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шелек в системе WebMone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br/>
      </w:r>
      <w:bookmarkStart w:id="1" w:name="miniuse"/>
      <w:bookmarkEnd w:id="1"/>
    </w:p>
    <w:p w:rsidR="007A744B" w:rsidRPr="007A744B" w:rsidRDefault="007A744B" w:rsidP="007A744B">
      <w:pPr>
        <w:spacing w:after="120" w:line="450" w:lineRule="atLeast"/>
        <w:textAlignment w:val="baseline"/>
        <w:outlineLvl w:val="1"/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</w:pPr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 xml:space="preserve">Как пользоваться </w:t>
      </w:r>
      <w:proofErr w:type="spellStart"/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>WebMoney</w:t>
      </w:r>
      <w:proofErr w:type="spellEnd"/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Вот собственно и пройдена первая часть регистрации кошельков в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. Тем, кому достаточно этого минимума (получения небольших сумм, оплаты услуг, товаров, вывода денег и т.п.), те могут на этом, и закончить чтение этой статьи. Те же, кто решил получить от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Вебмани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максимум возможностей и не чувствовать себя ограниченным, тем рекомендую продолжить выполнять наши рекомендации.</w:t>
      </w:r>
    </w:p>
    <w:p w:rsidR="007A744B" w:rsidRPr="007A744B" w:rsidRDefault="007A744B" w:rsidP="007A744B">
      <w:pPr>
        <w:spacing w:after="120" w:line="450" w:lineRule="atLeast"/>
        <w:textAlignment w:val="baseline"/>
        <w:outlineLvl w:val="1"/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</w:pPr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 xml:space="preserve">Как получить формальный аттестат в </w:t>
      </w:r>
      <w:proofErr w:type="spellStart"/>
      <w:r w:rsidRPr="007A744B">
        <w:rPr>
          <w:rFonts w:ascii="Georgia" w:eastAsia="Times New Roman" w:hAnsi="Georgia" w:cs="Times New Roman"/>
          <w:color w:val="444444"/>
          <w:sz w:val="38"/>
          <w:szCs w:val="38"/>
          <w:lang w:eastAsia="ru-RU"/>
        </w:rPr>
        <w:t>WebMoney</w:t>
      </w:r>
      <w:proofErr w:type="spellEnd"/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Если Вы хотите ещё больше расширить свои возможности использования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WebMoney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. Мы Вам рекомендуем получить, как минимум формальный аттестат, который также поможет Вам при использовании кошелька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Вебмани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во время сделок с другими участниками системы. Если говорить, </w:t>
      </w:r>
      <w:proofErr w:type="gram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коротко то</w:t>
      </w:r>
      <w:proofErr w:type="gram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Вам необходимо предоставить свои паспортные данные системе, то есть указать, где проживаете, а также вписать свои паспортные сведения. Дело трёх минут. Опять же за безопасность можете абсолютно не волноваться!</w:t>
      </w:r>
    </w:p>
    <w:p w:rsidR="007A744B" w:rsidRPr="007A744B" w:rsidRDefault="007A744B" w:rsidP="007A744B">
      <w:pPr>
        <w:spacing w:after="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Чтобы получить сертификат, перейдите во вкладку «Аттестат» и нажмите на кнопку «Получить Аттестат», которая расположен в левой части сайта. Однако если такой ссылки у Вас не появилось, просто перейдите по вот этой ссылке:</w:t>
      </w:r>
      <w:r w:rsidRPr="007A744B">
        <w:rPr>
          <w:rFonts w:ascii="Helvetica" w:eastAsia="Times New Roman" w:hAnsi="Helvetica" w:cs="Times New Roman"/>
          <w:color w:val="555555"/>
          <w:sz w:val="21"/>
          <w:lang w:eastAsia="ru-RU"/>
        </w:rPr>
        <w:t> </w:t>
      </w:r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https://passport.webmoney.ru/asp/aProcess.asp</w:t>
      </w:r>
    </w:p>
    <w:p w:rsidR="007A744B" w:rsidRPr="007A744B" w:rsidRDefault="007A744B" w:rsidP="007A744B">
      <w:pPr>
        <w:spacing w:after="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Скорее всего, Вас опять попросят авторизоваться либо через телефон, либо через социальную сеть. Поэтому авторизуйтесь. Далее перейдите по ссылке «Ваши персональные данные», ссылку можно найти в левой боковой панели сайта. Если лень искать, вот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она:</w:t>
      </w:r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https</w:t>
      </w:r>
      <w:proofErr w:type="spellEnd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://</w:t>
      </w:r>
      <w:proofErr w:type="spellStart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passport.webmoney.ru</w:t>
      </w:r>
      <w:proofErr w:type="spellEnd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/</w:t>
      </w:r>
      <w:proofErr w:type="spellStart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asp</w:t>
      </w:r>
      <w:proofErr w:type="spellEnd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/</w:t>
      </w:r>
      <w:proofErr w:type="spellStart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aUserInfo.asp</w:t>
      </w:r>
      <w:proofErr w:type="spellEnd"/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lastRenderedPageBreak/>
        <w:t>Перед Вами откроется вот такая вот страничка, в которой нужно будет ввести все свои персональные данные:</w:t>
      </w:r>
      <w:r>
        <w:rPr>
          <w:rFonts w:ascii="Helvetica" w:eastAsia="Times New Roman" w:hAnsi="Helvetica" w:cs="Times New Roman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619750" cy="7677150"/>
            <wp:effectExtent l="19050" t="0" r="0" b="0"/>
            <wp:docPr id="18" name="Рисунок 18" descr="персональные да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сональные данны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B" w:rsidRPr="007A744B" w:rsidRDefault="007A744B" w:rsidP="00020911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 Учтите, что лучше сразу указывать свои настоящие паспортные данные в противном случае Вам придется менять их </w:t>
      </w:r>
      <w:proofErr w:type="gram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на</w:t>
      </w:r>
      <w:proofErr w:type="gram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настоящие, если Вам придется подтверждать указанные паспортными данными. </w:t>
      </w:r>
    </w:p>
    <w:p w:rsidR="007A744B" w:rsidRPr="007A744B" w:rsidRDefault="007A744B" w:rsidP="007A744B">
      <w:pPr>
        <w:spacing w:after="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lastRenderedPageBreak/>
        <w:t>Как только Вы ввели все данные и нажали кнопку сохранить, Вас перекинут на страницу панели управления аттестатом, где вы увидите, что</w:t>
      </w:r>
      <w:r w:rsidRPr="007A744B">
        <w:rPr>
          <w:rFonts w:ascii="Helvetica" w:eastAsia="Times New Roman" w:hAnsi="Helvetica" w:cs="Times New Roman"/>
          <w:color w:val="555555"/>
          <w:sz w:val="21"/>
          <w:lang w:eastAsia="ru-RU"/>
        </w:rPr>
        <w:t> </w:t>
      </w:r>
      <w:r w:rsidRPr="007A744B">
        <w:rPr>
          <w:rFonts w:ascii="inherit" w:eastAsia="Times New Roman" w:hAnsi="inherit" w:cs="Times New Roman"/>
          <w:b/>
          <w:bCs/>
          <w:color w:val="333333"/>
          <w:sz w:val="21"/>
          <w:lang w:eastAsia="ru-RU"/>
        </w:rPr>
        <w:t>теперь имеете формальный аттестат. Поздравляем!</w:t>
      </w:r>
      <w:r>
        <w:rPr>
          <w:rFonts w:ascii="inherit" w:eastAsia="Times New Roman" w:hAnsi="inherit" w:cs="Times New Roman"/>
          <w:b/>
          <w:bCs/>
          <w:noProof/>
          <w:color w:val="333333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5619750" cy="5295900"/>
            <wp:effectExtent l="19050" t="0" r="0" b="0"/>
            <wp:docPr id="21" name="Рисунок 21" descr="формальный аттес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рмальный аттеста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4B" w:rsidRPr="007A744B" w:rsidRDefault="007A744B" w:rsidP="007A744B">
      <w:pPr>
        <w:spacing w:after="30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 </w:t>
      </w:r>
    </w:p>
    <w:p w:rsidR="007A744B" w:rsidRPr="007A744B" w:rsidRDefault="007A744B" w:rsidP="007A744B">
      <w:pPr>
        <w:spacing w:after="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Также рекомендую пройти Вам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E-Num</w:t>
      </w:r>
      <w:proofErr w:type="spellEnd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авторизацию для большей безопасности и больших возможностей. Сделать это довольно просто, для этого перейдите по </w:t>
      </w:r>
      <w:proofErr w:type="spellStart"/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ссылке:</w:t>
      </w:r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https</w:t>
      </w:r>
      <w:proofErr w:type="spellEnd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://</w:t>
      </w:r>
      <w:proofErr w:type="spellStart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security.webmoney.ru</w:t>
      </w:r>
      <w:proofErr w:type="spellEnd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/</w:t>
      </w:r>
      <w:proofErr w:type="spellStart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asp</w:t>
      </w:r>
      <w:proofErr w:type="spellEnd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/</w:t>
      </w:r>
      <w:proofErr w:type="spellStart"/>
      <w:r w:rsidRPr="007A744B">
        <w:rPr>
          <w:rFonts w:ascii="inherit" w:eastAsia="Times New Roman" w:hAnsi="inherit" w:cs="Times New Roman"/>
          <w:i/>
          <w:iCs/>
          <w:color w:val="E86A4D"/>
          <w:sz w:val="21"/>
          <w:lang w:eastAsia="ru-RU"/>
        </w:rPr>
        <w:t>setenum.asp</w:t>
      </w:r>
      <w:proofErr w:type="spellEnd"/>
    </w:p>
    <w:p w:rsidR="007A744B" w:rsidRPr="007A744B" w:rsidRDefault="007A744B" w:rsidP="007A744B">
      <w:pPr>
        <w:spacing w:after="0" w:line="315" w:lineRule="atLeast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7A744B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Описывать не буду, так как сложного ничего нет, а всё сводится к тому, что нужно ввести свой номер мобильного телефона, после чего подтвердить его по электронной почте.</w:t>
      </w:r>
      <w:bookmarkStart w:id="2" w:name="change"/>
      <w:bookmarkEnd w:id="2"/>
    </w:p>
    <w:p w:rsidR="003001B3" w:rsidRDefault="00D15962"/>
    <w:sectPr w:rsidR="003001B3" w:rsidSect="003F6A6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B27D7"/>
    <w:multiLevelType w:val="multilevel"/>
    <w:tmpl w:val="509C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E21256"/>
    <w:multiLevelType w:val="multilevel"/>
    <w:tmpl w:val="5D9E0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C64C92"/>
    <w:multiLevelType w:val="multilevel"/>
    <w:tmpl w:val="980C9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F6A67"/>
    <w:rsid w:val="00020911"/>
    <w:rsid w:val="003F6A67"/>
    <w:rsid w:val="007A744B"/>
    <w:rsid w:val="00D01011"/>
    <w:rsid w:val="00D15962"/>
    <w:rsid w:val="00D31752"/>
    <w:rsid w:val="00FC4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011"/>
  </w:style>
  <w:style w:type="paragraph" w:styleId="2">
    <w:name w:val="heading 2"/>
    <w:basedOn w:val="a"/>
    <w:link w:val="20"/>
    <w:uiPriority w:val="9"/>
    <w:qFormat/>
    <w:rsid w:val="007A74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74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A7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744B"/>
  </w:style>
  <w:style w:type="character" w:styleId="a4">
    <w:name w:val="Hyperlink"/>
    <w:basedOn w:val="a0"/>
    <w:uiPriority w:val="99"/>
    <w:unhideWhenUsed/>
    <w:rsid w:val="007A744B"/>
    <w:rPr>
      <w:color w:val="0000FF"/>
      <w:u w:val="single"/>
    </w:rPr>
  </w:style>
  <w:style w:type="character" w:styleId="a5">
    <w:name w:val="Emphasis"/>
    <w:basedOn w:val="a0"/>
    <w:uiPriority w:val="20"/>
    <w:qFormat/>
    <w:rsid w:val="007A744B"/>
    <w:rPr>
      <w:i/>
      <w:iCs/>
    </w:rPr>
  </w:style>
  <w:style w:type="character" w:styleId="a6">
    <w:name w:val="Strong"/>
    <w:basedOn w:val="a0"/>
    <w:uiPriority w:val="22"/>
    <w:qFormat/>
    <w:rsid w:val="007A744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A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7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0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.webmoney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2015-02-28T13:05:00Z</dcterms:created>
  <dcterms:modified xsi:type="dcterms:W3CDTF">2015-02-28T13:05:00Z</dcterms:modified>
</cp:coreProperties>
</file>